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30" w:rsidRPr="00346530" w:rsidRDefault="00346530" w:rsidP="00346530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kern w:val="36"/>
          <w:sz w:val="48"/>
          <w:szCs w:val="48"/>
          <w:lang w:eastAsia="ru-RU"/>
        </w:rPr>
        <w:t>Детский травматизм и его профилактика.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Травматизм – совокупность травм, полученных при определенных обстоятельствах. Слово « травма» (переводится как рана) повреждение в организме человека или животного, вызванное действием факторов внешней среды.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 Чаще травмы возникают дома и на улице, реже травмы связаны с городским транспортом, со случаями в школе, во время занятий спортом, еще реже наблюдаются утопления и отравления.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Наиболее опасны три вида травм: бытовые, транспортные и утопление. Чаще травмы бывают у детей младшего школьного возраста (7-11 лет). Травмы являются ведущей причиной смерти детей старше трех лет. От травм и несчастных случаев умирает больше детей, чем от детских инфекций. В возникновении повреждений имеют значение анатомо-физиологические и психологические особенности детей, их физическое и психическое развитие, недостаточность житейских навыков.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Причины травм: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1. Беспечность взрослых - когда взрослый человек ошибочно считает, что ничего страшного не произойдет.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2. Халатность взрослых - невыполнение или ненадлежащее выполнение должностными лицами и родителями своих обязанностей.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3. Недисциплинированность детей.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4. Несчастные случаи - непредвиденные события, когда никто не виноват.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5. Убийства - чаще страдают дети до года.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6. Самоубийства - чаще подростки 10-15 лет.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7. Прочие причины.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Бытовой травматизм у детей занимает первое место среди повреждений и составляет 70-75%. Бытовые травмы снижаются в школьном возрасте. Уличный нетранспортный травматизм обусловлен несоблюдением детьми правил дорожного движения. Уличная транспортная травма является самой тяжелой.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lastRenderedPageBreak/>
        <w:t>Школьный травматизм: среди школьников 80% повреждений происходят во время перемен. Обусловлены, в основном, нарушением правил поведения. Несчастные случаи во время физкультуры связаны часто с недостаточной организацией «страховки» во время выполнения спортивных упражнений.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Существует еще одна классификация по характеру повреждений: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утопления и другие виды асфиксий;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дорожно-транспортные происшествия;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травмы от воздействия температурных факторов(ожоги, обморожения);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отравления (лекарства из аптечки);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повреждение электрическим током;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огнестрельные ранения;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прочие (укусы животных, инородные тела, жестокость).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Профилактика детского травматизма.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Несмотря на большое разнообразие травм у детей, причины, вызывающие их, типичны. Прежде всего, это - 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 Работа родителей по предупреждению травматизма должна идти в 2 –х направлениях: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1. Устранение травмоопасных ситуаций;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2. Систематическое обучение детей основам профилактики травматизма.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lastRenderedPageBreak/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 правила техники безопасности.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Зоной повышенной опасности являются детские площадки и общественный транспорт: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находитесь рядом с ребенком во время пребывания на территории площадки и в транспорте;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ожидая транспорт, стойте на хорошо освещенном месте рядом с людьми, ребенка всегда держите за руку;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при входе в транспорт детей в возрасте до трех лет необходимо брать на руки и подобным образом из него выходить.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Очень важен личный пример поведения родителей на улице, в транспорте.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Как уберечь детей от ожогов?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ядовитые вещества, медикаменты, отбеливатели, кислоты нельзя хранить в бутылках из- под пищевых продуктов –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Важно помнить правила поведения на воде: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 дети могут утонуть менее чем за две минуты даже в небольшом количестве воды, поэтому их никогда не следует оставлять одних в воде или близ воды.</w:t>
      </w:r>
    </w:p>
    <w:p w:rsidR="00346530" w:rsidRPr="00346530" w:rsidRDefault="00346530" w:rsidP="00346530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4653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Родители не должны перекладывать ответственность за детский травматизм на педагогов, на учителей физкультуры, труда, именно от родителей зависит правильное поведение детей. Детский травматизм – серьезная проблема и только общими усилиями можно оградить детей от беды.</w:t>
      </w:r>
    </w:p>
    <w:p w:rsidR="00A42A2F" w:rsidRPr="00346530" w:rsidRDefault="00A42A2F" w:rsidP="00346530"/>
    <w:sectPr w:rsidR="00A42A2F" w:rsidRPr="0034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24A" w:rsidRDefault="00F5624A" w:rsidP="004C4BA9">
      <w:pPr>
        <w:spacing w:after="0" w:line="240" w:lineRule="auto"/>
      </w:pPr>
      <w:r>
        <w:separator/>
      </w:r>
    </w:p>
  </w:endnote>
  <w:endnote w:type="continuationSeparator" w:id="0">
    <w:p w:rsidR="00F5624A" w:rsidRDefault="00F5624A" w:rsidP="004C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24A" w:rsidRDefault="00F5624A" w:rsidP="004C4BA9">
      <w:pPr>
        <w:spacing w:after="0" w:line="240" w:lineRule="auto"/>
      </w:pPr>
      <w:r>
        <w:separator/>
      </w:r>
    </w:p>
  </w:footnote>
  <w:footnote w:type="continuationSeparator" w:id="0">
    <w:p w:rsidR="00F5624A" w:rsidRDefault="00F5624A" w:rsidP="004C4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A9"/>
    <w:rsid w:val="00346530"/>
    <w:rsid w:val="004C4BA9"/>
    <w:rsid w:val="009B2E4F"/>
    <w:rsid w:val="00A42A2F"/>
    <w:rsid w:val="00F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F079"/>
  <w15:chartTrackingRefBased/>
  <w15:docId w15:val="{7E758CDD-766A-4AFD-A37E-2670E85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BA9"/>
  </w:style>
  <w:style w:type="paragraph" w:styleId="a5">
    <w:name w:val="footer"/>
    <w:basedOn w:val="a"/>
    <w:link w:val="a6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BA9"/>
  </w:style>
  <w:style w:type="paragraph" w:styleId="a7">
    <w:name w:val="Normal (Web)"/>
    <w:basedOn w:val="a"/>
    <w:uiPriority w:val="99"/>
    <w:semiHidden/>
    <w:unhideWhenUsed/>
    <w:rsid w:val="004C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2E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6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basedOn w:val="a"/>
    <w:rsid w:val="0034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2024-03-26T10:16:00Z</dcterms:created>
  <dcterms:modified xsi:type="dcterms:W3CDTF">2024-03-26T10:16:00Z</dcterms:modified>
</cp:coreProperties>
</file>